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edea840d4c4d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METALLRETUR OFFSHORE RECYCLING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METALLRETUR OFFSHORE RECYCLING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b65cc05e4f486e"/>
      <w:footerReference xmlns:r="http://schemas.openxmlformats.org/officeDocument/2006/relationships" w:type="default" r:id="Ra281e48ddf7343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METALLRETUR OFFSHORE RECYCLING AS   ·   Org.nr 971 004 835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METALLRETUR OFFSHORE RECYCLING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b65cc05e4f486e" /><Relationship Type="http://schemas.openxmlformats.org/officeDocument/2006/relationships/footer" Target="/word/footer1.xml" Id="Ra281e48ddf7343fc" /></Relationships>
</file>