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c3eb278a7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1ddf0abde24339"/>
      <w:footerReference xmlns:r="http://schemas.openxmlformats.org/officeDocument/2006/relationships" w:type="default" r:id="Rf205fee1f0b0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HAGENS AUTO AS   ·   Org.nr 971 004 266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ddf0abde24339" /><Relationship Type="http://schemas.openxmlformats.org/officeDocument/2006/relationships/footer" Target="/word/footer1.xml" Id="Rf205fee1f0b0493d" /></Relationships>
</file>