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5dafc3a9c244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IGLAND GARASJEN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IGLAND GARASJEN AS</w:t>
      </w:r>
    </w:p>
    <w:sectPr>
      <w:headerReference xmlns:r="http://schemas.openxmlformats.org/officeDocument/2006/relationships" w:type="default" r:id="Rb5bcb9e9fe5c4d32"/>
      <w:footerReference xmlns:r="http://schemas.openxmlformats.org/officeDocument/2006/relationships" w:type="default" r:id="R6ffe579a8b894b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IGLAND GARASJEN AS   ·   Org.nr 970 953 302   ·   Reddalsveien 47   ·   4886 GRIMSTAD   ·   Tlf. 37 25 70 70   ·   post@igland.no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IGLAND GARASJEN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bcb9e9fe5c4d32" /><Relationship Type="http://schemas.openxmlformats.org/officeDocument/2006/relationships/footer" Target="/word/footer1.xml" Id="R6ffe579a8b894b9e" /></Relationships>
</file>