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3bc735f31242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SLIPPEN BGI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SLIPPEN BGI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c65de4ebe34e34"/>
      <w:footerReference xmlns:r="http://schemas.openxmlformats.org/officeDocument/2006/relationships" w:type="default" r:id="Rb34d3089653b43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SLIPPEN BGI AS   ·   Org.nr 968 488 066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SLIPPEN BGI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c65de4ebe34e34" /><Relationship Type="http://schemas.openxmlformats.org/officeDocument/2006/relationships/footer" Target="/word/footer1.xml" Id="Rb34d3089653b43a8" /></Relationships>
</file>