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65ef127ae64c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GARDEX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GARDEX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8ca6e8388b4936"/>
      <w:footerReference xmlns:r="http://schemas.openxmlformats.org/officeDocument/2006/relationships" w:type="default" r:id="Rbb15cbea678548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GARDEX AS   ·   Org.nr 967 238 643   ·   Thomas Heftyes gate 50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GARDEX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8ca6e8388b4936" /><Relationship Type="http://schemas.openxmlformats.org/officeDocument/2006/relationships/footer" Target="/word/footer1.xml" Id="Rbb15cbea678548c9" /></Relationships>
</file>