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cc983cfda48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0aa9b36c84c95"/>
      <w:footerReference xmlns:r="http://schemas.openxmlformats.org/officeDocument/2006/relationships" w:type="default" r:id="R5adfd92307dc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ELEKTRISKE AS   ·   Org.nr 967 229 016   ·   Garderveien 230   ·   1435 ÅS   ·   Tlf. 64 94 10 00   ·   post@folloelektriske.no   ·   www.acdc.as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0aa9b36c84c95" /><Relationship Type="http://schemas.openxmlformats.org/officeDocument/2006/relationships/footer" Target="/word/footer1.xml" Id="R5adfd92307dc4fe1" /></Relationships>
</file>