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9383061ee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123 BAD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123 BAD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89cb1ae4084781"/>
      <w:footerReference xmlns:r="http://schemas.openxmlformats.org/officeDocument/2006/relationships" w:type="default" r:id="R537f30f0914c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123 BAD OG INTERIØR AS   ·   Org.nr 964 076 138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123 BAD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9cb1ae4084781" /><Relationship Type="http://schemas.openxmlformats.org/officeDocument/2006/relationships/footer" Target="/word/footer1.xml" Id="R537f30f0914c462e" /></Relationships>
</file>