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337c03cd6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ELECTRO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ELECTRO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52a7ec5ee4a04"/>
      <w:footerReference xmlns:r="http://schemas.openxmlformats.org/officeDocument/2006/relationships" w:type="default" r:id="R980d0089f6aa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ELECTRO COMPANY AS   ·   Org.nr 963 983 549   ·   Kværnerveien 3   ·   0192 OSLO   ·   Tlf. 22 68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ELECTRO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52a7ec5ee4a04" /><Relationship Type="http://schemas.openxmlformats.org/officeDocument/2006/relationships/footer" Target="/word/footer1.xml" Id="R980d0089f6aa4ae6" /></Relationships>
</file>