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ba1911d8b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112dd593b457b"/>
      <w:footerReference xmlns:r="http://schemas.openxmlformats.org/officeDocument/2006/relationships" w:type="default" r:id="R6b9aea648f56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VÅGEN EIENDOM AS   ·   Org.nr 963 846 797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112dd593b457b" /><Relationship Type="http://schemas.openxmlformats.org/officeDocument/2006/relationships/footer" Target="/word/footer1.xml" Id="R6b9aea648f5647dd" /></Relationships>
</file>