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3da151b7b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PROCONTRA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PROCONTRA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c01dd69f24af4"/>
      <w:footerReference xmlns:r="http://schemas.openxmlformats.org/officeDocument/2006/relationships" w:type="default" r:id="R1dd604a05560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PROCONTRA AS   ·   Org.nr 963 741 979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PROCONTRA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c01dd69f24af4" /><Relationship Type="http://schemas.openxmlformats.org/officeDocument/2006/relationships/footer" Target="/word/footer1.xml" Id="R1dd604a05560446b" /></Relationships>
</file>