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fb326dea4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STANSEVEIEN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STANSEVEIEN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61f26cbb74faa"/>
      <w:footerReference xmlns:r="http://schemas.openxmlformats.org/officeDocument/2006/relationships" w:type="default" r:id="Raf216e6bca38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STANSEVEIEN 25 AS   ·   Org.nr 961 673 097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STANSEVEIEN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61f26cbb74faa" /><Relationship Type="http://schemas.openxmlformats.org/officeDocument/2006/relationships/footer" Target="/word/footer1.xml" Id="Raf216e6bca384ab8" /></Relationships>
</file>