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16e20dd3a4d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ROYAL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ROYAL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bea004ac924c95"/>
      <w:footerReference xmlns:r="http://schemas.openxmlformats.org/officeDocument/2006/relationships" w:type="default" r:id="R5c08db082a3f40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ROYAL EIENDOM AS   ·   Org.nr 956 826 470   ·   Svinesundsveien 336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ROYAL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ea004ac924c95" /><Relationship Type="http://schemas.openxmlformats.org/officeDocument/2006/relationships/footer" Target="/word/footer1.xml" Id="R5c08db082a3f40a1" /></Relationships>
</file>