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2ec849bc6248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 PENETRACE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 PENETRACE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6417d532554bbf"/>
      <w:footerReference xmlns:r="http://schemas.openxmlformats.org/officeDocument/2006/relationships" w:type="default" r:id="R93d76633df0b4c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 PENETRACE AS   ·   Org.nr 954 976 807   ·   Harbitzalléen 5   ·   0275 OSLO   ·   Tlf. 47 92 66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 PENETRACE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6417d532554bbf" /><Relationship Type="http://schemas.openxmlformats.org/officeDocument/2006/relationships/footer" Target="/word/footer1.xml" Id="R93d76633df0b4c50" /></Relationships>
</file>