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a2978971a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ISBJØRNMONUMENTET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ISBJØRNMONUMENTET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17366ab0e4a06"/>
      <w:footerReference xmlns:r="http://schemas.openxmlformats.org/officeDocument/2006/relationships" w:type="default" r:id="Re18f095e3536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ISBJØRNMONUMENTET AS   ·   Org.nr 954 945 871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ISBJØRNMONUMENTET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17366ab0e4a06" /><Relationship Type="http://schemas.openxmlformats.org/officeDocument/2006/relationships/footer" Target="/word/footer1.xml" Id="Re18f095e35364fd7" /></Relationships>
</file>