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ad939d6b7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 STEEL NORDIC MANUFACTURING AS</w:t>
      </w:r>
    </w:p>
    <w:sectPr>
      <w:headerReference xmlns:r="http://schemas.openxmlformats.org/officeDocument/2006/relationships" w:type="default" r:id="R3aa7b5cd544641b0"/>
      <w:footerReference xmlns:r="http://schemas.openxmlformats.org/officeDocument/2006/relationships" w:type="default" r:id="Rd3ba0c4a2ad6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7b5cd544641b0" /><Relationship Type="http://schemas.openxmlformats.org/officeDocument/2006/relationships/footer" Target="/word/footer1.xml" Id="Rd3ba0c4a2ad64f62" /></Relationships>
</file>