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cf4e38833348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BENTE OG KJELL KARLSEN AS</w:t>
      </w:r>
    </w:p>
    <w:sectPr>
      <w:headerReference xmlns:r="http://schemas.openxmlformats.org/officeDocument/2006/relationships" w:type="default" r:id="R2292b01b53dc4533"/>
      <w:footerReference xmlns:r="http://schemas.openxmlformats.org/officeDocument/2006/relationships" w:type="default" r:id="R40077caa573541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 OG KJELL KARLSEN AS   ·   Org.nr 951 268 607   ·   Hestehovveien 17   ·   1570 DILLING   ·   Tlf. 69 26 59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 OG KJELL KARLSEN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92b01b53dc4533" /><Relationship Type="http://schemas.openxmlformats.org/officeDocument/2006/relationships/footer" Target="/word/footer1.xml" Id="R40077caa57354152" /></Relationships>
</file>