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90624b95b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090c161b1469a"/>
      <w:footerReference xmlns:r="http://schemas.openxmlformats.org/officeDocument/2006/relationships" w:type="default" r:id="Rf910096a85ad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HOLDING AS   ·   Org.nr 950 445 270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090c161b1469a" /><Relationship Type="http://schemas.openxmlformats.org/officeDocument/2006/relationships/footer" Target="/word/footer1.xml" Id="Rf910096a85ad4d86" /></Relationships>
</file>