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338d8613d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a590895e546ca"/>
      <w:footerReference xmlns:r="http://schemas.openxmlformats.org/officeDocument/2006/relationships" w:type="default" r:id="R5857a1b2119c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a590895e546ca" /><Relationship Type="http://schemas.openxmlformats.org/officeDocument/2006/relationships/footer" Target="/word/footer1.xml" Id="R5857a1b2119c44b2" /></Relationships>
</file>