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dedfa70f348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MINNOCH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MINNOCH AS</w:t>
      </w:r>
    </w:p>
    <w:sectPr>
      <w:headerReference xmlns:r="http://schemas.openxmlformats.org/officeDocument/2006/relationships" w:type="default" r:id="R7f929996027d43fb"/>
      <w:footerReference xmlns:r="http://schemas.openxmlformats.org/officeDocument/2006/relationships" w:type="default" r:id="R9f1a63e4d934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29996027d43fb" /><Relationship Type="http://schemas.openxmlformats.org/officeDocument/2006/relationships/footer" Target="/word/footer1.xml" Id="R9f1a63e4d9344d1a" /></Relationships>
</file>