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35c89f051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fc678f9f64641"/>
      <w:footerReference xmlns:r="http://schemas.openxmlformats.org/officeDocument/2006/relationships" w:type="default" r:id="R8aded4f41c53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EIENDOM AS   ·   Org.nr 948 047 136   ·   Klokkergårdveien 9   ·   1711 SARPSBORG   ·   post@brennes.no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fc678f9f64641" /><Relationship Type="http://schemas.openxmlformats.org/officeDocument/2006/relationships/footer" Target="/word/footer1.xml" Id="R8aded4f41c534530" /></Relationships>
</file>