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a8e904c0a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HOPSTOCK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HOPSTOCK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b1db7dd5d4fa1"/>
      <w:footerReference xmlns:r="http://schemas.openxmlformats.org/officeDocument/2006/relationships" w:type="default" r:id="Rf20452d31615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HOPSTOCK EIENDOM AS   ·   Org.nr 946 930 709   ·   Oscars gate 19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HOPSTOCK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b1db7dd5d4fa1" /><Relationship Type="http://schemas.openxmlformats.org/officeDocument/2006/relationships/footer" Target="/word/footer1.xml" Id="Rf20452d3161548ac" /></Relationships>
</file>