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7e81e67b3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AUTOMOTIVE ASA</w:t>
      </w:r>
    </w:p>
    <w:sectPr>
      <w:headerReference xmlns:r="http://schemas.openxmlformats.org/officeDocument/2006/relationships" w:type="default" r:id="R1a4fa189b4ed4f85"/>
      <w:footerReference xmlns:r="http://schemas.openxmlformats.org/officeDocument/2006/relationships" w:type="default" r:id="R40815ee76473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fa189b4ed4f85" /><Relationship Type="http://schemas.openxmlformats.org/officeDocument/2006/relationships/footer" Target="/word/footer1.xml" Id="R40815ee764734e5f" /></Relationships>
</file>