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e1b1d652f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2459ca9ad4528"/>
      <w:footerReference xmlns:r="http://schemas.openxmlformats.org/officeDocument/2006/relationships" w:type="default" r:id="Rf6ecf78f405f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ROKADE AS   ·   Org.nr 937 412 975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2459ca9ad4528" /><Relationship Type="http://schemas.openxmlformats.org/officeDocument/2006/relationships/footer" Target="/word/footer1.xml" Id="Rf6ecf78f405f4f27" /></Relationships>
</file>