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cffdb055c41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8e148c51c07a4e56"/>
      <w:footerReference xmlns:r="http://schemas.openxmlformats.org/officeDocument/2006/relationships" w:type="default" r:id="Rbd7fa7986793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48c51c07a4e56" /><Relationship Type="http://schemas.openxmlformats.org/officeDocument/2006/relationships/footer" Target="/word/footer1.xml" Id="Rbd7fa79867934b79" /></Relationships>
</file>