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6b5619f94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KRONPRINSENS GATE 46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KRONPRINSENS GATE 46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6aa01b3c641ab"/>
      <w:footerReference xmlns:r="http://schemas.openxmlformats.org/officeDocument/2006/relationships" w:type="default" r:id="R24916735e91f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 GATE 46 AS   ·   Org.nr 936 729 967   ·   c/o Malling &amp; Co Forvaltning AS,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 GATE 46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6aa01b3c641ab" /><Relationship Type="http://schemas.openxmlformats.org/officeDocument/2006/relationships/footer" Target="/word/footer1.xml" Id="R24916735e91f4047" /></Relationships>
</file>