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83ab6fdc3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ELECTRO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ELECTRO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bdfdaf4664840"/>
      <w:footerReference xmlns:r="http://schemas.openxmlformats.org/officeDocument/2006/relationships" w:type="default" r:id="Refef227a27c9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ELECTRO AS   ·   Org.nr 935 645 700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ELECTRO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bdfdaf4664840" /><Relationship Type="http://schemas.openxmlformats.org/officeDocument/2006/relationships/footer" Target="/word/footer1.xml" Id="Refef227a27c944b3" /></Relationships>
</file>