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a0ab338da4c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PAPYRUS KONTORSENTER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PAPYRUS KONTORSENTER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20d39cce254e5f"/>
      <w:footerReference xmlns:r="http://schemas.openxmlformats.org/officeDocument/2006/relationships" w:type="default" r:id="R382051fadd6544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PAPYRUS KONTORSENTER AS   ·   Org.nr 935 607 191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PAPYRUS KONTORSENTER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20d39cce254e5f" /><Relationship Type="http://schemas.openxmlformats.org/officeDocument/2006/relationships/footer" Target="/word/footer1.xml" Id="R382051fadd6544d9" /></Relationships>
</file>