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d11d4becb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2a829d5a84407"/>
      <w:footerReference xmlns:r="http://schemas.openxmlformats.org/officeDocument/2006/relationships" w:type="default" r:id="Rc128a0e473cc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SUMBRA AS   ·   Org.nr 934 974 875   ·   Mellomstykket 5   ·   3032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2a829d5a84407" /><Relationship Type="http://schemas.openxmlformats.org/officeDocument/2006/relationships/footer" Target="/word/footer1.xml" Id="Rc128a0e473cc414c" /></Relationships>
</file>