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f5b4644e5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548acb9194d1f"/>
      <w:footerReference xmlns:r="http://schemas.openxmlformats.org/officeDocument/2006/relationships" w:type="default" r:id="Rc1bb2bb1dc74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BLÅS AS   ·   Org.nr 934 224 566   ·   Årsetdalen 283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548acb9194d1f" /><Relationship Type="http://schemas.openxmlformats.org/officeDocument/2006/relationships/footer" Target="/word/footer1.xml" Id="Rc1bb2bb1dc7445b1" /></Relationships>
</file>