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280a0a77a4b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VICEROY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VICEROY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5672ab4a2e47bf"/>
      <w:footerReference xmlns:r="http://schemas.openxmlformats.org/officeDocument/2006/relationships" w:type="default" r:id="R3c124bd547a9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VICEROY CAPITAL AS   ·   Org.nr 933 906 752   ·   Tollbugata 46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VICEROY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672ab4a2e47bf" /><Relationship Type="http://schemas.openxmlformats.org/officeDocument/2006/relationships/footer" Target="/word/footer1.xml" Id="R3c124bd547a94d98" /></Relationships>
</file>