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40f6e8b96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106d88a814f6f"/>
      <w:footerReference xmlns:r="http://schemas.openxmlformats.org/officeDocument/2006/relationships" w:type="default" r:id="Rb91e90e0fa06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 FINANS AS   ·   Org.nr 933 685 446   ·   Fjellveien 107A   ·   8011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106d88a814f6f" /><Relationship Type="http://schemas.openxmlformats.org/officeDocument/2006/relationships/footer" Target="/word/footer1.xml" Id="Rb91e90e0fa0648df" /></Relationships>
</file>