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8ffa056ec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de7a64c9a4332"/>
      <w:footerReference xmlns:r="http://schemas.openxmlformats.org/officeDocument/2006/relationships" w:type="default" r:id="R7474f944a3ff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REGNSKAP AS   ·   Org.nr 933 556 549   ·   Bryggevegen 2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de7a64c9a4332" /><Relationship Type="http://schemas.openxmlformats.org/officeDocument/2006/relationships/footer" Target="/word/footer1.xml" Id="R7474f944a3ff422e" /></Relationships>
</file>