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b5b9b19774d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MESTERGRUPPEN BOLIGPARTNER AS</w:t>
      </w:r>
    </w:p>
    <w:sectPr>
      <w:headerReference xmlns:r="http://schemas.openxmlformats.org/officeDocument/2006/relationships" w:type="default" r:id="R3a30156cbef74c35"/>
      <w:footerReference xmlns:r="http://schemas.openxmlformats.org/officeDocument/2006/relationships" w:type="default" r:id="Rfd7f95b8cc47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0156cbef74c35" /><Relationship Type="http://schemas.openxmlformats.org/officeDocument/2006/relationships/footer" Target="/word/footer1.xml" Id="Rfd7f95b8cc474032" /></Relationships>
</file>