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ffd2f171d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GAC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GAC NORWAY AS</w:t>
      </w:r>
    </w:p>
    <w:sectPr>
      <w:headerReference xmlns:r="http://schemas.openxmlformats.org/officeDocument/2006/relationships" w:type="default" r:id="R00f4ab06be5649c2"/>
      <w:footerReference xmlns:r="http://schemas.openxmlformats.org/officeDocument/2006/relationships" w:type="default" r:id="R513f0ad5ff48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GAC NORWAY AS   ·   Org.nr 932 988 607   ·   Bontelabo 8   ·   5035 BERGEN   ·   norway@gac.com   ·   www.gac.com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4ab06be5649c2" /><Relationship Type="http://schemas.openxmlformats.org/officeDocument/2006/relationships/footer" Target="/word/footer1.xml" Id="R513f0ad5ff484410" /></Relationships>
</file>