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88d41bd37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SABRE TRADER SHIPPING LIMITED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SABRE TRADER SHIPPING LIMITED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2d6562cec84369"/>
      <w:footerReference xmlns:r="http://schemas.openxmlformats.org/officeDocument/2006/relationships" w:type="default" r:id="Rde597d262246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d6562cec84369" /><Relationship Type="http://schemas.openxmlformats.org/officeDocument/2006/relationships/footer" Target="/word/footer1.xml" Id="Rde597d2622464e75" /></Relationships>
</file>