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a3b204148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7e2568a4a4bec"/>
      <w:footerReference xmlns:r="http://schemas.openxmlformats.org/officeDocument/2006/relationships" w:type="default" r:id="Rf53bf6a1e001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 CAPITAL AS   ·   Org.nr 931 699 644   ·   Syverstadkollen 12A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7e2568a4a4bec" /><Relationship Type="http://schemas.openxmlformats.org/officeDocument/2006/relationships/footer" Target="/word/footer1.xml" Id="Rf53bf6a1e0014090" /></Relationships>
</file>