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2df26c6a9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Bjørnevatn,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BOUCHÉ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BOUCHÉ AS</w:t>
      </w:r>
    </w:p>
    <w:sectPr>
      <w:headerReference xmlns:r="http://schemas.openxmlformats.org/officeDocument/2006/relationships" w:type="default" r:id="Ra368720f56ba44f7"/>
      <w:footerReference xmlns:r="http://schemas.openxmlformats.org/officeDocument/2006/relationships" w:type="default" r:id="Ra18ff729d2cd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BOUCHÉ AS   ·   Org.nr 930 937 541   ·   Gartnerjordet 59A   ·   9910 BJØRNEVATN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BOUCHÉ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8720f56ba44f7" /><Relationship Type="http://schemas.openxmlformats.org/officeDocument/2006/relationships/footer" Target="/word/footer1.xml" Id="Ra18ff729d2cd4b7e" /></Relationships>
</file>