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5ab6b08054c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KARL KALVE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KARL KALVE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326387bc5842c9"/>
      <w:footerReference xmlns:r="http://schemas.openxmlformats.org/officeDocument/2006/relationships" w:type="default" r:id="Racb15f15722d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KARL KALVE   ·   Org.nr 930 479 330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KARL KALVE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326387bc5842c9" /><Relationship Type="http://schemas.openxmlformats.org/officeDocument/2006/relationships/footer" Target="/word/footer1.xml" Id="Racb15f15722d4cf6" /></Relationships>
</file>