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e09f1d3ed4e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ed384a212caf494b"/>
      <w:footerReference xmlns:r="http://schemas.openxmlformats.org/officeDocument/2006/relationships" w:type="default" r:id="Rd18da4936e3c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384a212caf494b" /><Relationship Type="http://schemas.openxmlformats.org/officeDocument/2006/relationships/footer" Target="/word/footer1.xml" Id="Rd18da4936e3c4c2b" /></Relationships>
</file>