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42d7bf20a4b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JAKMO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JAKMO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66a1dcb7a94cb4"/>
      <w:footerReference xmlns:r="http://schemas.openxmlformats.org/officeDocument/2006/relationships" w:type="default" r:id="Rc7f6c90efe8f4e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JAKMO AS   ·   Org.nr 930 386 901   ·   Baneveien 35   ·   5010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JAKMO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66a1dcb7a94cb4" /><Relationship Type="http://schemas.openxmlformats.org/officeDocument/2006/relationships/footer" Target="/word/footer1.xml" Id="Rc7f6c90efe8f4eca" /></Relationships>
</file>