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b6522c23e148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HARENGUS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HARENGUS AS</w:t>
      </w:r>
    </w:p>
    <w:sectPr>
      <w:headerReference xmlns:r="http://schemas.openxmlformats.org/officeDocument/2006/relationships" w:type="default" r:id="R89a2dba11c7e4277"/>
      <w:footerReference xmlns:r="http://schemas.openxmlformats.org/officeDocument/2006/relationships" w:type="default" r:id="R387af5e5df65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HARENGUS AS   ·   Org.nr 930 372 013   ·   Baches vei 14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HARENGUS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2dba11c7e4277" /><Relationship Type="http://schemas.openxmlformats.org/officeDocument/2006/relationships/footer" Target="/word/footer1.xml" Id="R387af5e5df654a9d" /></Relationships>
</file>