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1d84d00d049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NORLANDIA KANONEN BARNEHAGE AS</w:t>
      </w:r>
    </w:p>
    <w:sectPr>
      <w:headerReference xmlns:r="http://schemas.openxmlformats.org/officeDocument/2006/relationships" w:type="default" r:id="Ra8495390491048bb"/>
      <w:footerReference xmlns:r="http://schemas.openxmlformats.org/officeDocument/2006/relationships" w:type="default" r:id="R625d2bfe7ee1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KANONEN BARNEHAGE AS   ·   Org.nr 930 203 939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KANONEN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495390491048bb" /><Relationship Type="http://schemas.openxmlformats.org/officeDocument/2006/relationships/footer" Target="/word/footer1.xml" Id="R625d2bfe7ee1402e" /></Relationships>
</file>