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f76ef4120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SNEISELIA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SNEISELIA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ca612fb2ee47d6"/>
      <w:footerReference xmlns:r="http://schemas.openxmlformats.org/officeDocument/2006/relationships" w:type="default" r:id="Rb15ae35d0375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SNEISELIA   ·   Org.nr 930 187 429   ·   co/ Moestue Group AS, Bygdøy allé 23   ·   0262 OSLO   ·   Tlf. 23 20 32 00   ·   christopher@moestue.com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SNEISELIA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ca612fb2ee47d6" /><Relationship Type="http://schemas.openxmlformats.org/officeDocument/2006/relationships/footer" Target="/word/footer1.xml" Id="Rb15ae35d03754ff2" /></Relationships>
</file>