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9ad021d9b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MDCO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MDCO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fb2c3239e543d0"/>
      <w:footerReference xmlns:r="http://schemas.openxmlformats.org/officeDocument/2006/relationships" w:type="default" r:id="Rd74ba9e50a1f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MDCO MIDT-NORGE AS   ·   Org.nr 930 180 432   ·   Lade alle 86   ·   7041 TRONDHEIM   ·   Tlf. 02022   ·   trondheim@medco-dinhms.no   ·   www.medco-dinhms.no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MDCO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fb2c3239e543d0" /><Relationship Type="http://schemas.openxmlformats.org/officeDocument/2006/relationships/footer" Target="/word/footer1.xml" Id="Rd74ba9e50a1f4136" /></Relationships>
</file>