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0264f5e33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27dad7b0a4b1a"/>
      <w:footerReference xmlns:r="http://schemas.openxmlformats.org/officeDocument/2006/relationships" w:type="default" r:id="Rfc32c5bd4176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WV INVEST AS   ·   Org.nr 930 080 950   ·   Løkkeveien 109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27dad7b0a4b1a" /><Relationship Type="http://schemas.openxmlformats.org/officeDocument/2006/relationships/footer" Target="/word/footer1.xml" Id="Rfc32c5bd41764676" /></Relationships>
</file>