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a3e22faad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MARGARINGÅRDEN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MARGARINGÅRDEN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9e1db0847424d"/>
      <w:footerReference xmlns:r="http://schemas.openxmlformats.org/officeDocument/2006/relationships" w:type="default" r:id="R2cf4acacc9b7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MARGARINGÅRDEN AS   ·   Org.nr 929 953 843   ·  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MARGARINGÅRDEN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9e1db0847424d" /><Relationship Type="http://schemas.openxmlformats.org/officeDocument/2006/relationships/footer" Target="/word/footer1.xml" Id="R2cf4acacc9b744b5" /></Relationships>
</file>