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10f7684ae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KROKEN TUN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KROKEN TUN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8dd281f704f05"/>
      <w:footerReference xmlns:r="http://schemas.openxmlformats.org/officeDocument/2006/relationships" w:type="default" r:id="Re16f8969269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KROKEN TUN 2 AS   ·   Org.nr 929 470 974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KROKEN TUN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8dd281f704f05" /><Relationship Type="http://schemas.openxmlformats.org/officeDocument/2006/relationships/footer" Target="/word/footer1.xml" Id="Re16f896926984549" /></Relationships>
</file>