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5eea8cb914c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DARABI AS</w:t>
      </w:r>
    </w:p>
    <w:sectPr>
      <w:headerReference xmlns:r="http://schemas.openxmlformats.org/officeDocument/2006/relationships" w:type="default" r:id="R7c7ecafe2c004b94"/>
      <w:footerReference xmlns:r="http://schemas.openxmlformats.org/officeDocument/2006/relationships" w:type="default" r:id="Rc54669e51d85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ecafe2c004b94" /><Relationship Type="http://schemas.openxmlformats.org/officeDocument/2006/relationships/footer" Target="/word/footer1.xml" Id="Rc54669e51d8540fe" /></Relationships>
</file>