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a12e4b133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edccd019d4597"/>
      <w:footerReference xmlns:r="http://schemas.openxmlformats.org/officeDocument/2006/relationships" w:type="default" r:id="R606dc4cce6bd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HFK INVEST AS   ·   Org.nr 929 381 920   ·   Trekryperstien 6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edccd019d4597" /><Relationship Type="http://schemas.openxmlformats.org/officeDocument/2006/relationships/footer" Target="/word/footer1.xml" Id="R606dc4cce6bd4f29" /></Relationships>
</file>