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f2aa47c34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SØRVEST BIOFOREDLING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Snartemo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Snartemo,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SØRVEST BIOFOREDLING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f8b1a566f46b8"/>
      <w:footerReference xmlns:r="http://schemas.openxmlformats.org/officeDocument/2006/relationships" w:type="default" r:id="R692c0d63bbb1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SØRVEST BIOFOREDLING AS   ·   Org.nr 929 366 379   ·   Lygnaveien 658   ·   4590 SNARTEMO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SØRVEST BIOFOREDLING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f8b1a566f46b8" /><Relationship Type="http://schemas.openxmlformats.org/officeDocument/2006/relationships/footer" Target="/word/footer1.xml" Id="R692c0d63bbb14510" /></Relationships>
</file>